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A0D" w:rsidRPr="00835A0D" w:rsidRDefault="00835A0D" w:rsidP="00835A0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Інформація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загальну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кількість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акцій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голосуючих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акцій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АКЦІОНЕРНОГО ТОВАРИСТВА</w:t>
      </w:r>
      <w:r w:rsidRPr="00835A0D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ДТЕК ЖОВТНЕВА ЦЗФ</w:t>
      </w:r>
      <w:r w:rsidRPr="00835A0D">
        <w:rPr>
          <w:rFonts w:ascii="Times New Roman" w:hAnsi="Times New Roman" w:cs="Times New Roman"/>
          <w:b/>
          <w:sz w:val="24"/>
          <w:szCs w:val="24"/>
        </w:rPr>
        <w:t>» (код ЄДРПОУ</w:t>
      </w:r>
      <w:r w:rsidRPr="00835A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00176549</w:t>
      </w:r>
      <w:r w:rsidRPr="00835A0D">
        <w:rPr>
          <w:rFonts w:ascii="Times New Roman" w:hAnsi="Times New Roman" w:cs="Times New Roman"/>
          <w:b/>
          <w:sz w:val="24"/>
          <w:szCs w:val="24"/>
        </w:rPr>
        <w:t xml:space="preserve">) на дату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складання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переліку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осіб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яким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надсилається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повідомлення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дистанційне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04</w:t>
      </w:r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лютого</w:t>
      </w:r>
      <w:r w:rsidRPr="00835A0D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835A0D">
        <w:rPr>
          <w:rFonts w:ascii="Times New Roman" w:hAnsi="Times New Roman" w:cs="Times New Roman"/>
          <w:b/>
          <w:sz w:val="24"/>
          <w:szCs w:val="24"/>
        </w:rPr>
        <w:t xml:space="preserve"> року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позачергових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загальних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зборів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b/>
          <w:sz w:val="24"/>
          <w:szCs w:val="24"/>
        </w:rPr>
        <w:t>акціонерів</w:t>
      </w:r>
      <w:proofErr w:type="spellEnd"/>
      <w:r w:rsidRPr="00835A0D">
        <w:rPr>
          <w:rFonts w:ascii="Times New Roman" w:hAnsi="Times New Roman" w:cs="Times New Roman"/>
          <w:b/>
          <w:sz w:val="24"/>
          <w:szCs w:val="24"/>
        </w:rPr>
        <w:t xml:space="preserve"> АКЦІОНЕРНОГО ТОВАРИСТВА «ДТЕК ЖОВТНЕВА ЦЗФ»</w:t>
      </w:r>
    </w:p>
    <w:p w:rsidR="00835A0D" w:rsidRDefault="00835A0D" w:rsidP="00835A0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35A0D" w:rsidRDefault="00835A0D" w:rsidP="00835A0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35A0D" w:rsidRDefault="00835A0D" w:rsidP="00835A0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35A0D" w:rsidRPr="00835A0D" w:rsidRDefault="00835A0D" w:rsidP="00835A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35A0D">
        <w:rPr>
          <w:rFonts w:ascii="Times New Roman" w:hAnsi="Times New Roman" w:cs="Times New Roman"/>
          <w:sz w:val="24"/>
          <w:szCs w:val="24"/>
        </w:rPr>
        <w:t xml:space="preserve">Станом на </w:t>
      </w:r>
      <w:r>
        <w:rPr>
          <w:rFonts w:ascii="Times New Roman" w:hAnsi="Times New Roman" w:cs="Times New Roman"/>
          <w:sz w:val="24"/>
          <w:szCs w:val="24"/>
          <w:lang w:val="uk-UA"/>
        </w:rPr>
        <w:t>24 грудня</w:t>
      </w:r>
      <w:r w:rsidRPr="00835A0D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835A0D">
        <w:rPr>
          <w:rFonts w:ascii="Times New Roman" w:hAnsi="Times New Roman" w:cs="Times New Roman"/>
          <w:sz w:val="24"/>
          <w:szCs w:val="24"/>
        </w:rPr>
        <w:t xml:space="preserve"> року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даними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переліку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акціонерів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яким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надсилатиметься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позачергових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загальних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зборів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АКЦІОНЕРНОГО ТОВАРИСТВА «ДТЕК ЖОВТНЕВА ЦЗФ»:</w:t>
      </w:r>
    </w:p>
    <w:p w:rsidR="00835A0D" w:rsidRPr="00835A0D" w:rsidRDefault="00835A0D" w:rsidP="00835A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35A0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загальна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простих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іменних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акцій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АКЦІОНЕРНОГО ТОВАРИСТВА «ДТЕК ЖОВТНЕВА ЦЗФ» становить 35 244 116 шт.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тридцять п’ять мільйонів двісті сорок чотири тисячі сто шістнадцять </w:t>
      </w:r>
      <w:r w:rsidRPr="00835A0D">
        <w:rPr>
          <w:rFonts w:ascii="Times New Roman" w:hAnsi="Times New Roman" w:cs="Times New Roman"/>
          <w:sz w:val="24"/>
          <w:szCs w:val="24"/>
        </w:rPr>
        <w:t>штук);</w:t>
      </w:r>
    </w:p>
    <w:p w:rsidR="007B4F09" w:rsidRPr="00835A0D" w:rsidRDefault="00835A0D" w:rsidP="00835A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35A0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загальна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голосуючих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простих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іменних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5A0D">
        <w:rPr>
          <w:rFonts w:ascii="Times New Roman" w:hAnsi="Times New Roman" w:cs="Times New Roman"/>
          <w:sz w:val="24"/>
          <w:szCs w:val="24"/>
        </w:rPr>
        <w:t>акцій</w:t>
      </w:r>
      <w:proofErr w:type="spellEnd"/>
      <w:r w:rsidRPr="00835A0D">
        <w:rPr>
          <w:rFonts w:ascii="Times New Roman" w:hAnsi="Times New Roman" w:cs="Times New Roman"/>
          <w:sz w:val="24"/>
          <w:szCs w:val="24"/>
        </w:rPr>
        <w:t xml:space="preserve"> АКЦІОНЕРНОГО ТОВАРИСТВА «ДТЕК ЖОВТНЕВА ЦЗФ» становить 34 930 186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5A0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тридцять чотири мільйони дев’ятсот тридцять тисяч сто вісімдесят шість</w:t>
      </w:r>
      <w:r w:rsidRPr="00835A0D">
        <w:rPr>
          <w:rFonts w:ascii="Times New Roman" w:hAnsi="Times New Roman" w:cs="Times New Roman"/>
          <w:sz w:val="24"/>
          <w:szCs w:val="24"/>
        </w:rPr>
        <w:t xml:space="preserve"> штук).</w:t>
      </w:r>
    </w:p>
    <w:sectPr w:rsidR="007B4F09" w:rsidRPr="00835A0D" w:rsidSect="00835A0D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64F"/>
    <w:rsid w:val="001144AE"/>
    <w:rsid w:val="0054464F"/>
    <w:rsid w:val="007B4F09"/>
    <w:rsid w:val="0083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94539-B0E9-45A2-AACF-A1645EA9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A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Анна Боброва</cp:lastModifiedBy>
  <cp:revision>2</cp:revision>
  <dcterms:created xsi:type="dcterms:W3CDTF">2021-12-29T10:21:00Z</dcterms:created>
  <dcterms:modified xsi:type="dcterms:W3CDTF">2021-12-29T10:21:00Z</dcterms:modified>
</cp:coreProperties>
</file>